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8C874" w14:textId="77777777" w:rsidR="00A949BF" w:rsidRPr="00A949BF" w:rsidRDefault="00A949BF" w:rsidP="00A949BF">
      <w:pPr>
        <w:pStyle w:val="KeinLeerraum"/>
        <w:rPr>
          <w:lang w:eastAsia="de-DE"/>
        </w:rPr>
      </w:pPr>
    </w:p>
    <w:p w14:paraId="094BD96F" w14:textId="75BEA561" w:rsidR="00BA3AE6" w:rsidRPr="005355DA" w:rsidRDefault="00BA3AE6" w:rsidP="00A949BF">
      <w:pPr>
        <w:shd w:val="clear" w:color="auto" w:fill="FFFFFF"/>
        <w:spacing w:after="100" w:afterAutospacing="1"/>
        <w:outlineLvl w:val="0"/>
        <w:rPr>
          <w:rFonts w:ascii="AvenirNext LT Pro Regular" w:eastAsia="Times New Roman" w:hAnsi="AvenirNext LT Pro Regular"/>
          <w:color w:val="000000"/>
          <w:kern w:val="36"/>
          <w:sz w:val="44"/>
          <w:szCs w:val="44"/>
          <w:lang w:eastAsia="de-DE"/>
        </w:rPr>
      </w:pPr>
      <w:r w:rsidRPr="005355DA">
        <w:rPr>
          <w:rFonts w:ascii="AvenirNext LT Pro Regular" w:eastAsia="Times New Roman" w:hAnsi="AvenirNext LT Pro Regular"/>
          <w:color w:val="000000"/>
          <w:kern w:val="36"/>
          <w:sz w:val="44"/>
          <w:szCs w:val="44"/>
          <w:lang w:eastAsia="de-DE"/>
        </w:rPr>
        <w:t xml:space="preserve">Anmeldung </w:t>
      </w:r>
      <w:r w:rsidR="008424C9">
        <w:rPr>
          <w:rFonts w:ascii="AvenirNext LT Pro Regular" w:eastAsia="Times New Roman" w:hAnsi="AvenirNext LT Pro Regular"/>
          <w:color w:val="000000"/>
          <w:kern w:val="36"/>
          <w:sz w:val="44"/>
          <w:szCs w:val="44"/>
          <w:lang w:eastAsia="de-DE"/>
        </w:rPr>
        <w:t>Aufsuchende Energieberatung</w:t>
      </w:r>
    </w:p>
    <w:p w14:paraId="1452D86E" w14:textId="10DFB209" w:rsidR="00BA3AE6" w:rsidRPr="00483B84" w:rsidRDefault="005355DA">
      <w:pPr>
        <w:rPr>
          <w:rFonts w:ascii="AvenirNext LT Pro Regular" w:hAnsi="AvenirNext LT Pro Regular"/>
          <w:b/>
          <w:bCs/>
          <w:sz w:val="22"/>
          <w:szCs w:val="22"/>
        </w:rPr>
      </w:pPr>
      <w:r w:rsidRPr="00483B84">
        <w:rPr>
          <w:rFonts w:ascii="AvenirNext LT Pro Regular" w:hAnsi="AvenirNext LT Pro Regular"/>
          <w:b/>
          <w:bCs/>
          <w:sz w:val="22"/>
          <w:szCs w:val="22"/>
        </w:rPr>
        <w:t>Persönliche Daten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5355DA" w14:paraId="7D6422BE" w14:textId="77777777" w:rsidTr="00812526">
        <w:trPr>
          <w:trHeight w:val="500"/>
        </w:trPr>
        <w:tc>
          <w:tcPr>
            <w:tcW w:w="3256" w:type="dxa"/>
            <w:vAlign w:val="bottom"/>
          </w:tcPr>
          <w:p w14:paraId="0490D5A7" w14:textId="1C4F4C9F" w:rsidR="005355DA" w:rsidRDefault="005355DA" w:rsidP="005355DA">
            <w:pPr>
              <w:rPr>
                <w:rFonts w:ascii="AvenirNext LT Pro Regular" w:hAnsi="AvenirNext LT Pro Regular"/>
                <w:sz w:val="22"/>
                <w:szCs w:val="22"/>
              </w:rPr>
            </w:pPr>
            <w:r>
              <w:rPr>
                <w:rFonts w:ascii="AvenirNext LT Pro Regular" w:hAnsi="AvenirNext LT Pro Regular"/>
                <w:sz w:val="22"/>
                <w:szCs w:val="22"/>
              </w:rPr>
              <w:t>Familienname, Vorname*: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43610E08" w14:textId="77777777" w:rsidR="005355DA" w:rsidRDefault="005355DA">
            <w:pPr>
              <w:rPr>
                <w:rFonts w:ascii="AvenirNext LT Pro Regular" w:hAnsi="AvenirNext LT Pro Regular"/>
                <w:sz w:val="22"/>
                <w:szCs w:val="22"/>
              </w:rPr>
            </w:pPr>
          </w:p>
        </w:tc>
      </w:tr>
      <w:tr w:rsidR="005355DA" w14:paraId="1BB9E113" w14:textId="77777777" w:rsidTr="00812526">
        <w:trPr>
          <w:trHeight w:val="504"/>
        </w:trPr>
        <w:tc>
          <w:tcPr>
            <w:tcW w:w="3256" w:type="dxa"/>
            <w:vAlign w:val="bottom"/>
          </w:tcPr>
          <w:p w14:paraId="0595CB10" w14:textId="59D6B0F3" w:rsidR="005355DA" w:rsidRDefault="005355DA" w:rsidP="005355DA">
            <w:pPr>
              <w:rPr>
                <w:rFonts w:ascii="AvenirNext LT Pro Regular" w:hAnsi="AvenirNext LT Pro Regular"/>
                <w:sz w:val="22"/>
                <w:szCs w:val="22"/>
              </w:rPr>
            </w:pPr>
            <w:r>
              <w:rPr>
                <w:rFonts w:ascii="AvenirNext LT Pro Regular" w:hAnsi="AvenirNext LT Pro Regular"/>
                <w:sz w:val="22"/>
                <w:szCs w:val="22"/>
              </w:rPr>
              <w:t>Straße*: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</w:tcPr>
          <w:p w14:paraId="5E9BD7FD" w14:textId="77777777" w:rsidR="005355DA" w:rsidRDefault="005355DA">
            <w:pPr>
              <w:rPr>
                <w:rFonts w:ascii="AvenirNext LT Pro Regular" w:hAnsi="AvenirNext LT Pro Regular"/>
                <w:sz w:val="22"/>
                <w:szCs w:val="22"/>
              </w:rPr>
            </w:pPr>
          </w:p>
        </w:tc>
      </w:tr>
      <w:tr w:rsidR="005355DA" w14:paraId="15524BA4" w14:textId="77777777" w:rsidTr="00812526">
        <w:trPr>
          <w:trHeight w:val="472"/>
        </w:trPr>
        <w:tc>
          <w:tcPr>
            <w:tcW w:w="3256" w:type="dxa"/>
            <w:vAlign w:val="bottom"/>
          </w:tcPr>
          <w:p w14:paraId="44FC596A" w14:textId="342B2E3E" w:rsidR="005355DA" w:rsidRDefault="005355DA" w:rsidP="005355DA">
            <w:pPr>
              <w:rPr>
                <w:rFonts w:ascii="AvenirNext LT Pro Regular" w:hAnsi="AvenirNext LT Pro Regular"/>
                <w:sz w:val="22"/>
                <w:szCs w:val="22"/>
              </w:rPr>
            </w:pPr>
            <w:r>
              <w:rPr>
                <w:rFonts w:ascii="AvenirNext LT Pro Regular" w:hAnsi="AvenirNext LT Pro Regular"/>
                <w:sz w:val="22"/>
                <w:szCs w:val="22"/>
              </w:rPr>
              <w:t>Stadtteil*: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</w:tcPr>
          <w:p w14:paraId="1FFF043D" w14:textId="77777777" w:rsidR="005355DA" w:rsidRDefault="005355DA">
            <w:pPr>
              <w:rPr>
                <w:rFonts w:ascii="AvenirNext LT Pro Regular" w:hAnsi="AvenirNext LT Pro Regular"/>
                <w:sz w:val="22"/>
                <w:szCs w:val="22"/>
              </w:rPr>
            </w:pPr>
          </w:p>
        </w:tc>
      </w:tr>
      <w:tr w:rsidR="005355DA" w14:paraId="0A01EBD6" w14:textId="77777777" w:rsidTr="00483B84">
        <w:trPr>
          <w:trHeight w:val="705"/>
        </w:trPr>
        <w:tc>
          <w:tcPr>
            <w:tcW w:w="3256" w:type="dxa"/>
            <w:vAlign w:val="bottom"/>
          </w:tcPr>
          <w:p w14:paraId="3B879FBB" w14:textId="4215274E" w:rsidR="005355DA" w:rsidRDefault="005355DA" w:rsidP="00483B84">
            <w:pPr>
              <w:rPr>
                <w:rFonts w:ascii="AvenirNext LT Pro Regular" w:hAnsi="AvenirNext LT Pro Regular"/>
                <w:sz w:val="22"/>
                <w:szCs w:val="22"/>
              </w:rPr>
            </w:pPr>
            <w:r>
              <w:rPr>
                <w:rFonts w:ascii="AvenirNext LT Pro Regular" w:hAnsi="AvenirNext LT Pro Regular"/>
                <w:sz w:val="22"/>
                <w:szCs w:val="22"/>
              </w:rPr>
              <w:t>Tagsüber telefonisch erreichbar unter*: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</w:tcPr>
          <w:p w14:paraId="5D07A997" w14:textId="77777777" w:rsidR="005355DA" w:rsidRDefault="005355DA">
            <w:pPr>
              <w:rPr>
                <w:rFonts w:ascii="AvenirNext LT Pro Regular" w:hAnsi="AvenirNext LT Pro Regular"/>
                <w:sz w:val="22"/>
                <w:szCs w:val="22"/>
              </w:rPr>
            </w:pPr>
          </w:p>
        </w:tc>
      </w:tr>
      <w:tr w:rsidR="005355DA" w14:paraId="26FE9608" w14:textId="77777777" w:rsidTr="00812526">
        <w:trPr>
          <w:trHeight w:val="444"/>
        </w:trPr>
        <w:tc>
          <w:tcPr>
            <w:tcW w:w="3256" w:type="dxa"/>
            <w:vAlign w:val="bottom"/>
          </w:tcPr>
          <w:p w14:paraId="225F93B7" w14:textId="39C1BB55" w:rsidR="005355DA" w:rsidRDefault="005355DA" w:rsidP="005355DA">
            <w:pPr>
              <w:rPr>
                <w:rFonts w:ascii="AvenirNext LT Pro Regular" w:hAnsi="AvenirNext LT Pro Regular"/>
                <w:sz w:val="22"/>
                <w:szCs w:val="22"/>
              </w:rPr>
            </w:pPr>
            <w:r>
              <w:rPr>
                <w:rFonts w:ascii="AvenirNext LT Pro Regular" w:hAnsi="AvenirNext LT Pro Regular"/>
                <w:sz w:val="22"/>
                <w:szCs w:val="22"/>
              </w:rPr>
              <w:t>E-Mail (optional)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</w:tcPr>
          <w:p w14:paraId="47B28755" w14:textId="77777777" w:rsidR="005355DA" w:rsidRDefault="005355DA">
            <w:pPr>
              <w:rPr>
                <w:rFonts w:ascii="AvenirNext LT Pro Regular" w:hAnsi="AvenirNext LT Pro Regular"/>
                <w:sz w:val="22"/>
                <w:szCs w:val="22"/>
              </w:rPr>
            </w:pPr>
          </w:p>
        </w:tc>
      </w:tr>
    </w:tbl>
    <w:p w14:paraId="7B6CCF38" w14:textId="1D38A737" w:rsidR="005355DA" w:rsidRDefault="005355DA">
      <w:pPr>
        <w:rPr>
          <w:rFonts w:ascii="AvenirNext LT Pro Regular" w:hAnsi="AvenirNext LT Pro Regular"/>
          <w:sz w:val="22"/>
          <w:szCs w:val="22"/>
        </w:rPr>
      </w:pPr>
    </w:p>
    <w:p w14:paraId="12D09E6D" w14:textId="70BDC0C8" w:rsidR="005355DA" w:rsidRDefault="005355DA">
      <w:pPr>
        <w:rPr>
          <w:rFonts w:ascii="AvenirNext LT Pro Regular" w:hAnsi="AvenirNext LT Pro Regular"/>
          <w:sz w:val="22"/>
          <w:szCs w:val="22"/>
        </w:rPr>
      </w:pPr>
    </w:p>
    <w:p w14:paraId="6C7B2E54" w14:textId="7403F420" w:rsidR="00657B6D" w:rsidRDefault="00657B6D" w:rsidP="005355DA">
      <w:pPr>
        <w:tabs>
          <w:tab w:val="left" w:pos="1692"/>
        </w:tabs>
        <w:rPr>
          <w:rFonts w:ascii="AvenirNext LT Pro Regular" w:hAnsi="AvenirNext LT Pro Regular"/>
          <w:b/>
          <w:bCs/>
          <w:sz w:val="22"/>
          <w:szCs w:val="22"/>
        </w:rPr>
      </w:pPr>
      <w:r>
        <w:rPr>
          <w:rFonts w:ascii="AvenirNext LT Pro Regular" w:hAnsi="AvenirNext LT Pro Regular"/>
          <w:b/>
          <w:bCs/>
          <w:sz w:val="22"/>
          <w:szCs w:val="22"/>
        </w:rPr>
        <w:t>Verfügbarkeit</w:t>
      </w:r>
    </w:p>
    <w:p w14:paraId="56B95321" w14:textId="5381B8EC" w:rsidR="00657B6D" w:rsidRDefault="00657B6D" w:rsidP="005355DA">
      <w:pPr>
        <w:tabs>
          <w:tab w:val="left" w:pos="1692"/>
        </w:tabs>
        <w:rPr>
          <w:rFonts w:ascii="AvenirNext LT Pro Regular" w:hAnsi="AvenirNext LT Pro Regular"/>
          <w:sz w:val="22"/>
          <w:szCs w:val="22"/>
        </w:rPr>
      </w:pPr>
      <w:r>
        <w:rPr>
          <w:rFonts w:ascii="AvenirNext LT Pro Regular" w:hAnsi="AvenirNext LT Pro Regular"/>
          <w:sz w:val="22"/>
          <w:szCs w:val="22"/>
        </w:rPr>
        <w:t>Die</w:t>
      </w:r>
      <w:r w:rsidRPr="00657B6D">
        <w:rPr>
          <w:rFonts w:ascii="AvenirNext LT Pro Regular" w:hAnsi="AvenirNext LT Pro Regular"/>
          <w:sz w:val="22"/>
          <w:szCs w:val="22"/>
        </w:rPr>
        <w:t xml:space="preserve"> </w:t>
      </w:r>
      <w:r>
        <w:rPr>
          <w:rFonts w:ascii="AvenirNext LT Pro Regular" w:hAnsi="AvenirNext LT Pro Regular"/>
          <w:sz w:val="22"/>
          <w:szCs w:val="22"/>
        </w:rPr>
        <w:t>Terminabsprache</w:t>
      </w:r>
      <w:r w:rsidRPr="00657B6D">
        <w:rPr>
          <w:rFonts w:ascii="AvenirNext LT Pro Regular" w:hAnsi="AvenirNext LT Pro Regular"/>
          <w:sz w:val="22"/>
          <w:szCs w:val="22"/>
        </w:rPr>
        <w:t xml:space="preserve"> und die Beratung</w:t>
      </w:r>
      <w:r>
        <w:rPr>
          <w:rFonts w:ascii="AvenirNext LT Pro Regular" w:hAnsi="AvenirNext LT Pro Regular"/>
          <w:sz w:val="22"/>
          <w:szCs w:val="22"/>
        </w:rPr>
        <w:t xml:space="preserve"> präferiere ich:</w:t>
      </w:r>
    </w:p>
    <w:p w14:paraId="119BEB24" w14:textId="70831904" w:rsidR="00657B6D" w:rsidRDefault="00657B6D" w:rsidP="00657B6D">
      <w:pPr>
        <w:pStyle w:val="Listenabsatz"/>
        <w:numPr>
          <w:ilvl w:val="0"/>
          <w:numId w:val="4"/>
        </w:numPr>
        <w:tabs>
          <w:tab w:val="left" w:pos="1692"/>
        </w:tabs>
        <w:rPr>
          <w:rFonts w:ascii="AvenirNext LT Pro Regular" w:hAnsi="AvenirNext LT Pro Regular"/>
          <w:sz w:val="22"/>
          <w:szCs w:val="22"/>
        </w:rPr>
      </w:pPr>
      <w:r w:rsidRPr="00812526">
        <w:rPr>
          <w:sz w:val="32"/>
          <w:szCs w:val="32"/>
        </w:rPr>
        <w:t>□</w:t>
      </w:r>
      <w:r w:rsidRPr="00812526">
        <w:rPr>
          <w:rFonts w:ascii="AvenirNext LT Pro Regular" w:hAnsi="AvenirNext LT Pro Regular"/>
          <w:sz w:val="22"/>
          <w:szCs w:val="22"/>
        </w:rPr>
        <w:t xml:space="preserve"> </w:t>
      </w:r>
      <w:r>
        <w:rPr>
          <w:rFonts w:ascii="AvenirNext LT Pro Regular" w:hAnsi="AvenirNext LT Pro Regular"/>
          <w:sz w:val="22"/>
          <w:szCs w:val="22"/>
        </w:rPr>
        <w:t xml:space="preserve">Vormittags </w:t>
      </w:r>
    </w:p>
    <w:p w14:paraId="4961310D" w14:textId="5C660782" w:rsidR="00657B6D" w:rsidRDefault="00657B6D" w:rsidP="00657B6D">
      <w:pPr>
        <w:pStyle w:val="Listenabsatz"/>
        <w:numPr>
          <w:ilvl w:val="0"/>
          <w:numId w:val="4"/>
        </w:numPr>
        <w:tabs>
          <w:tab w:val="left" w:pos="1692"/>
        </w:tabs>
        <w:rPr>
          <w:rFonts w:ascii="AvenirNext LT Pro Regular" w:hAnsi="AvenirNext LT Pro Regular"/>
          <w:sz w:val="22"/>
          <w:szCs w:val="22"/>
        </w:rPr>
      </w:pPr>
      <w:r w:rsidRPr="00812526">
        <w:rPr>
          <w:sz w:val="32"/>
          <w:szCs w:val="32"/>
        </w:rPr>
        <w:t>□</w:t>
      </w:r>
      <w:r w:rsidRPr="00812526">
        <w:rPr>
          <w:rFonts w:ascii="AvenirNext LT Pro Regular" w:hAnsi="AvenirNext LT Pro Regular"/>
          <w:sz w:val="22"/>
          <w:szCs w:val="22"/>
        </w:rPr>
        <w:t xml:space="preserve"> </w:t>
      </w:r>
      <w:r>
        <w:rPr>
          <w:rFonts w:ascii="AvenirNext LT Pro Regular" w:hAnsi="AvenirNext LT Pro Regular"/>
          <w:sz w:val="22"/>
          <w:szCs w:val="22"/>
        </w:rPr>
        <w:t xml:space="preserve">Nachmittags </w:t>
      </w:r>
    </w:p>
    <w:p w14:paraId="513AE89B" w14:textId="69FFAFFB" w:rsidR="00F71C02" w:rsidRPr="00F71C02" w:rsidRDefault="00F71C02" w:rsidP="00F71C02">
      <w:pPr>
        <w:pStyle w:val="Listenabsatz"/>
        <w:numPr>
          <w:ilvl w:val="0"/>
          <w:numId w:val="4"/>
        </w:numPr>
        <w:tabs>
          <w:tab w:val="left" w:pos="1692"/>
        </w:tabs>
        <w:rPr>
          <w:rFonts w:ascii="AvenirNext LT Pro Regular" w:hAnsi="AvenirNext LT Pro Regular"/>
          <w:sz w:val="22"/>
          <w:szCs w:val="22"/>
        </w:rPr>
      </w:pPr>
      <w:r w:rsidRPr="00812526">
        <w:rPr>
          <w:sz w:val="32"/>
          <w:szCs w:val="32"/>
        </w:rPr>
        <w:t>□</w:t>
      </w:r>
      <w:r w:rsidRPr="00812526">
        <w:rPr>
          <w:rFonts w:ascii="AvenirNext LT Pro Regular" w:hAnsi="AvenirNext LT Pro Regular"/>
          <w:sz w:val="22"/>
          <w:szCs w:val="22"/>
        </w:rPr>
        <w:t xml:space="preserve"> </w:t>
      </w:r>
      <w:r>
        <w:rPr>
          <w:rFonts w:ascii="AvenirNext LT Pro Regular" w:hAnsi="AvenirNext LT Pro Regular"/>
          <w:sz w:val="22"/>
          <w:szCs w:val="22"/>
        </w:rPr>
        <w:t xml:space="preserve">Ganztags </w:t>
      </w:r>
    </w:p>
    <w:p w14:paraId="582227D9" w14:textId="3B0236D9" w:rsidR="00657B6D" w:rsidRDefault="00657B6D" w:rsidP="00657B6D">
      <w:pPr>
        <w:pStyle w:val="Listenabsatz"/>
        <w:numPr>
          <w:ilvl w:val="0"/>
          <w:numId w:val="4"/>
        </w:numPr>
        <w:tabs>
          <w:tab w:val="left" w:pos="1692"/>
        </w:tabs>
        <w:rPr>
          <w:rFonts w:ascii="AvenirNext LT Pro Regular" w:hAnsi="AvenirNext LT Pro Regular"/>
          <w:sz w:val="22"/>
          <w:szCs w:val="22"/>
        </w:rPr>
      </w:pPr>
      <w:r w:rsidRPr="00812526">
        <w:rPr>
          <w:sz w:val="32"/>
          <w:szCs w:val="32"/>
        </w:rPr>
        <w:t>□</w:t>
      </w:r>
      <w:r w:rsidRPr="00812526">
        <w:rPr>
          <w:rFonts w:ascii="AvenirNext LT Pro Regular" w:hAnsi="AvenirNext LT Pro Regular"/>
          <w:sz w:val="22"/>
          <w:szCs w:val="22"/>
        </w:rPr>
        <w:t xml:space="preserve"> </w:t>
      </w:r>
      <w:r>
        <w:rPr>
          <w:rFonts w:ascii="AvenirNext LT Pro Regular" w:hAnsi="AvenirNext LT Pro Regular"/>
          <w:sz w:val="22"/>
          <w:szCs w:val="22"/>
        </w:rPr>
        <w:t xml:space="preserve">Ab 17 Uhr </w:t>
      </w:r>
    </w:p>
    <w:p w14:paraId="7ADB5BCE" w14:textId="5EFEF879" w:rsidR="00657B6D" w:rsidRPr="00657B6D" w:rsidRDefault="00657B6D" w:rsidP="00657B6D">
      <w:pPr>
        <w:pStyle w:val="Listenabsatz"/>
        <w:numPr>
          <w:ilvl w:val="0"/>
          <w:numId w:val="4"/>
        </w:numPr>
        <w:tabs>
          <w:tab w:val="left" w:pos="1692"/>
        </w:tabs>
        <w:rPr>
          <w:rFonts w:ascii="AvenirNext LT Pro Regular" w:hAnsi="AvenirNext LT Pro Regular"/>
          <w:sz w:val="22"/>
          <w:szCs w:val="22"/>
        </w:rPr>
      </w:pPr>
      <w:r w:rsidRPr="00812526">
        <w:rPr>
          <w:sz w:val="32"/>
          <w:szCs w:val="32"/>
        </w:rPr>
        <w:t>□</w:t>
      </w:r>
      <w:r w:rsidRPr="00812526">
        <w:rPr>
          <w:rFonts w:ascii="AvenirNext LT Pro Regular" w:hAnsi="AvenirNext LT Pro Regular"/>
          <w:sz w:val="22"/>
          <w:szCs w:val="22"/>
        </w:rPr>
        <w:t xml:space="preserve"> </w:t>
      </w:r>
      <w:r>
        <w:rPr>
          <w:rFonts w:ascii="AvenirNext LT Pro Regular" w:hAnsi="AvenirNext LT Pro Regular"/>
          <w:sz w:val="22"/>
          <w:szCs w:val="22"/>
        </w:rPr>
        <w:t xml:space="preserve">Sonstiges: </w:t>
      </w:r>
    </w:p>
    <w:p w14:paraId="2B20B1BC" w14:textId="77777777" w:rsidR="00657B6D" w:rsidRPr="00657B6D" w:rsidRDefault="00657B6D" w:rsidP="005355DA">
      <w:pPr>
        <w:tabs>
          <w:tab w:val="left" w:pos="1692"/>
        </w:tabs>
        <w:rPr>
          <w:rFonts w:ascii="AvenirNext LT Pro Regular" w:hAnsi="AvenirNext LT Pro Regular"/>
          <w:sz w:val="22"/>
          <w:szCs w:val="22"/>
        </w:rPr>
      </w:pPr>
    </w:p>
    <w:p w14:paraId="3B53D263" w14:textId="204F52C3" w:rsidR="005355DA" w:rsidRPr="00483B84" w:rsidRDefault="005355DA" w:rsidP="005355DA">
      <w:pPr>
        <w:tabs>
          <w:tab w:val="left" w:pos="1692"/>
        </w:tabs>
        <w:rPr>
          <w:rFonts w:ascii="AvenirNext LT Pro Regular" w:hAnsi="AvenirNext LT Pro Regular"/>
          <w:b/>
          <w:bCs/>
          <w:sz w:val="22"/>
          <w:szCs w:val="22"/>
        </w:rPr>
      </w:pPr>
      <w:r w:rsidRPr="00483B84">
        <w:rPr>
          <w:rFonts w:ascii="AvenirNext LT Pro Regular" w:hAnsi="AvenirNext LT Pro Regular"/>
          <w:b/>
          <w:bCs/>
          <w:sz w:val="22"/>
          <w:szCs w:val="22"/>
        </w:rPr>
        <w:t>Teilnahmeberechtigung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87"/>
      </w:tblGrid>
      <w:tr w:rsidR="00812526" w14:paraId="150DDB5C" w14:textId="77777777" w:rsidTr="00483B84">
        <w:trPr>
          <w:trHeight w:val="500"/>
        </w:trPr>
        <w:tc>
          <w:tcPr>
            <w:tcW w:w="8075" w:type="dxa"/>
            <w:vAlign w:val="center"/>
          </w:tcPr>
          <w:p w14:paraId="024303A8" w14:textId="1252D057" w:rsidR="00812526" w:rsidRDefault="00812526" w:rsidP="00483B84">
            <w:pPr>
              <w:rPr>
                <w:rFonts w:ascii="AvenirNext LT Pro Regular" w:hAnsi="AvenirNext LT Pro Regular"/>
                <w:sz w:val="22"/>
                <w:szCs w:val="22"/>
              </w:rPr>
            </w:pPr>
            <w:r w:rsidRPr="00812526">
              <w:rPr>
                <w:rFonts w:ascii="AvenirNext LT Pro Regular" w:hAnsi="AvenirNext LT Pro Regular"/>
                <w:sz w:val="22"/>
                <w:szCs w:val="22"/>
              </w:rPr>
              <w:t>Ich bin Eigentümerin de</w:t>
            </w:r>
            <w:r w:rsidR="000525D2">
              <w:rPr>
                <w:rFonts w:ascii="AvenirNext LT Pro Regular" w:hAnsi="AvenirNext LT Pro Regular"/>
                <w:sz w:val="22"/>
                <w:szCs w:val="22"/>
              </w:rPr>
              <w:t>s</w:t>
            </w:r>
            <w:r w:rsidRPr="00812526">
              <w:rPr>
                <w:rFonts w:ascii="AvenirNext LT Pro Regular" w:hAnsi="AvenirNext LT Pro Regular"/>
                <w:sz w:val="22"/>
                <w:szCs w:val="22"/>
              </w:rPr>
              <w:t xml:space="preserve"> zu beratenden Ein- oder Zweifamilienhauses*:   </w:t>
            </w:r>
          </w:p>
        </w:tc>
        <w:tc>
          <w:tcPr>
            <w:tcW w:w="987" w:type="dxa"/>
            <w:vAlign w:val="center"/>
          </w:tcPr>
          <w:p w14:paraId="5FEFFEC6" w14:textId="0BCC3380" w:rsidR="00812526" w:rsidRDefault="00812526" w:rsidP="00483B84">
            <w:pPr>
              <w:rPr>
                <w:rFonts w:ascii="AvenirNext LT Pro Regular" w:hAnsi="AvenirNext LT Pro Regular"/>
                <w:sz w:val="22"/>
                <w:szCs w:val="22"/>
              </w:rPr>
            </w:pPr>
            <w:r w:rsidRPr="00812526">
              <w:rPr>
                <w:sz w:val="32"/>
                <w:szCs w:val="32"/>
              </w:rPr>
              <w:t>□</w:t>
            </w:r>
            <w:r w:rsidRPr="00812526">
              <w:rPr>
                <w:rFonts w:ascii="AvenirNext LT Pro Regular" w:hAnsi="AvenirNext LT Pro Regular"/>
                <w:sz w:val="22"/>
                <w:szCs w:val="22"/>
              </w:rPr>
              <w:t xml:space="preserve"> ja  </w:t>
            </w:r>
          </w:p>
        </w:tc>
      </w:tr>
      <w:tr w:rsidR="00812526" w14:paraId="2275450F" w14:textId="77777777" w:rsidTr="00483B84">
        <w:trPr>
          <w:trHeight w:val="504"/>
        </w:trPr>
        <w:tc>
          <w:tcPr>
            <w:tcW w:w="8075" w:type="dxa"/>
            <w:vAlign w:val="center"/>
          </w:tcPr>
          <w:p w14:paraId="4FA51257" w14:textId="7A6B9BFD" w:rsidR="00812526" w:rsidRDefault="00812526" w:rsidP="00483B84">
            <w:pPr>
              <w:rPr>
                <w:rFonts w:ascii="AvenirNext LT Pro Regular" w:hAnsi="AvenirNext LT Pro Regular"/>
                <w:sz w:val="22"/>
                <w:szCs w:val="22"/>
              </w:rPr>
            </w:pPr>
            <w:r>
              <w:rPr>
                <w:rFonts w:ascii="AvenirNext LT Pro Regular" w:hAnsi="AvenirNext LT Pro Regular"/>
                <w:sz w:val="22"/>
                <w:szCs w:val="22"/>
              </w:rPr>
              <w:t>D</w:t>
            </w:r>
            <w:r w:rsidRPr="00812526">
              <w:rPr>
                <w:rFonts w:ascii="AvenirNext LT Pro Regular" w:hAnsi="AvenirNext LT Pro Regular"/>
                <w:sz w:val="22"/>
                <w:szCs w:val="22"/>
              </w:rPr>
              <w:t xml:space="preserve">as Haus </w:t>
            </w:r>
            <w:r>
              <w:rPr>
                <w:rFonts w:ascii="AvenirNext LT Pro Regular" w:hAnsi="AvenirNext LT Pro Regular"/>
                <w:sz w:val="22"/>
                <w:szCs w:val="22"/>
              </w:rPr>
              <w:t xml:space="preserve">wurde </w:t>
            </w:r>
            <w:r w:rsidRPr="00812526">
              <w:rPr>
                <w:rFonts w:ascii="AvenirNext LT Pro Regular" w:hAnsi="AvenirNext LT Pro Regular"/>
                <w:sz w:val="22"/>
                <w:szCs w:val="22"/>
              </w:rPr>
              <w:t xml:space="preserve">vor dem Jahr 2000 gebaut*:   </w:t>
            </w:r>
          </w:p>
        </w:tc>
        <w:tc>
          <w:tcPr>
            <w:tcW w:w="987" w:type="dxa"/>
            <w:vAlign w:val="center"/>
          </w:tcPr>
          <w:p w14:paraId="0ABD7D1C" w14:textId="33E068D4" w:rsidR="00812526" w:rsidRDefault="00812526" w:rsidP="00483B84">
            <w:pPr>
              <w:rPr>
                <w:rFonts w:ascii="AvenirNext LT Pro Regular" w:hAnsi="AvenirNext LT Pro Regular"/>
                <w:sz w:val="22"/>
                <w:szCs w:val="22"/>
              </w:rPr>
            </w:pPr>
            <w:r w:rsidRPr="00812526">
              <w:rPr>
                <w:sz w:val="32"/>
                <w:szCs w:val="32"/>
              </w:rPr>
              <w:t>□</w:t>
            </w:r>
            <w:r w:rsidRPr="00812526">
              <w:rPr>
                <w:rFonts w:ascii="AvenirNext LT Pro Regular" w:hAnsi="AvenirNext LT Pro Regular"/>
                <w:sz w:val="22"/>
                <w:szCs w:val="22"/>
              </w:rPr>
              <w:t xml:space="preserve"> ja  </w:t>
            </w:r>
          </w:p>
        </w:tc>
      </w:tr>
      <w:tr w:rsidR="00812526" w14:paraId="1C935AE4" w14:textId="77777777" w:rsidTr="00483B84">
        <w:trPr>
          <w:trHeight w:val="472"/>
        </w:trPr>
        <w:tc>
          <w:tcPr>
            <w:tcW w:w="8075" w:type="dxa"/>
            <w:vAlign w:val="center"/>
          </w:tcPr>
          <w:p w14:paraId="07E71889" w14:textId="645299FC" w:rsidR="00812526" w:rsidRDefault="00812526" w:rsidP="00483B84">
            <w:pPr>
              <w:rPr>
                <w:rFonts w:ascii="AvenirNext LT Pro Regular" w:hAnsi="AvenirNext LT Pro Regular"/>
                <w:sz w:val="22"/>
                <w:szCs w:val="22"/>
              </w:rPr>
            </w:pPr>
            <w:r>
              <w:rPr>
                <w:rFonts w:ascii="AvenirNext LT Pro Regular" w:hAnsi="AvenirNext LT Pro Regular"/>
                <w:sz w:val="22"/>
                <w:szCs w:val="22"/>
              </w:rPr>
              <w:t xml:space="preserve">Das </w:t>
            </w:r>
            <w:r w:rsidRPr="00812526">
              <w:rPr>
                <w:rFonts w:ascii="AvenirNext LT Pro Regular" w:hAnsi="AvenirNext LT Pro Regular"/>
                <w:sz w:val="22"/>
                <w:szCs w:val="22"/>
              </w:rPr>
              <w:t xml:space="preserve">Haus noch keine energetische Beratung über die Stadt Nidderau erhalten*:   </w:t>
            </w:r>
          </w:p>
        </w:tc>
        <w:tc>
          <w:tcPr>
            <w:tcW w:w="987" w:type="dxa"/>
            <w:vAlign w:val="center"/>
          </w:tcPr>
          <w:p w14:paraId="47A4E934" w14:textId="432250C0" w:rsidR="00812526" w:rsidRDefault="00812526" w:rsidP="00483B84">
            <w:pPr>
              <w:rPr>
                <w:rFonts w:ascii="AvenirNext LT Pro Regular" w:hAnsi="AvenirNext LT Pro Regular"/>
                <w:sz w:val="22"/>
                <w:szCs w:val="22"/>
              </w:rPr>
            </w:pPr>
            <w:r w:rsidRPr="00812526">
              <w:rPr>
                <w:sz w:val="32"/>
                <w:szCs w:val="32"/>
              </w:rPr>
              <w:t>□</w:t>
            </w:r>
            <w:r w:rsidRPr="00812526">
              <w:rPr>
                <w:rFonts w:ascii="AvenirNext LT Pro Regular" w:hAnsi="AvenirNext LT Pro Regular"/>
                <w:sz w:val="22"/>
                <w:szCs w:val="22"/>
              </w:rPr>
              <w:t xml:space="preserve"> ja  </w:t>
            </w:r>
          </w:p>
        </w:tc>
      </w:tr>
    </w:tbl>
    <w:p w14:paraId="4183120E" w14:textId="1680B762" w:rsidR="00812526" w:rsidRDefault="00812526" w:rsidP="005355DA">
      <w:pPr>
        <w:tabs>
          <w:tab w:val="left" w:pos="1692"/>
        </w:tabs>
        <w:rPr>
          <w:rFonts w:ascii="AvenirNext LT Pro Regular" w:hAnsi="AvenirNext LT Pro Regular"/>
          <w:sz w:val="22"/>
          <w:szCs w:val="22"/>
        </w:rPr>
      </w:pPr>
    </w:p>
    <w:p w14:paraId="46A51C67" w14:textId="54C03E6A" w:rsidR="003B5415" w:rsidRPr="003B5415" w:rsidRDefault="003B5415" w:rsidP="005355DA">
      <w:pPr>
        <w:tabs>
          <w:tab w:val="left" w:pos="1692"/>
        </w:tabs>
        <w:rPr>
          <w:rFonts w:ascii="AvenirNext LT Pro Regular" w:hAnsi="AvenirNext LT Pro Regular"/>
          <w:b/>
          <w:bCs/>
          <w:sz w:val="22"/>
          <w:szCs w:val="22"/>
        </w:rPr>
      </w:pPr>
      <w:r w:rsidRPr="003B5415">
        <w:rPr>
          <w:rFonts w:ascii="AvenirNext LT Pro Regular" w:hAnsi="AvenirNext LT Pro Regular"/>
          <w:b/>
          <w:bCs/>
          <w:sz w:val="22"/>
          <w:szCs w:val="22"/>
        </w:rPr>
        <w:t>Datenschutz</w:t>
      </w:r>
    </w:p>
    <w:p w14:paraId="448DB838" w14:textId="347D4BC0" w:rsidR="003B5415" w:rsidRDefault="003B5415" w:rsidP="003B5415">
      <w:pPr>
        <w:tabs>
          <w:tab w:val="left" w:pos="1692"/>
        </w:tabs>
        <w:rPr>
          <w:rFonts w:ascii="AvenirNext LT Pro Regular" w:hAnsi="AvenirNext LT Pro Regular"/>
          <w:sz w:val="22"/>
          <w:szCs w:val="22"/>
        </w:rPr>
      </w:pPr>
      <w:r w:rsidRPr="003B5415">
        <w:rPr>
          <w:rFonts w:ascii="AvenirNext LT Pro Regular" w:hAnsi="AvenirNext LT Pro Regular"/>
          <w:sz w:val="22"/>
          <w:szCs w:val="22"/>
        </w:rPr>
        <w:t>Mit meiner Unterschrift stimme ich zu, dass meine Daten an die beauftragten Energieeffizienzexpertinnen und Energieeffizienzexperten weitergeleitet werden dürfen. Ich bin informiert, dass ich dem Jederzeit widersprechen kann (Widerrufsrecht).</w:t>
      </w:r>
    </w:p>
    <w:p w14:paraId="45CFE03D" w14:textId="77777777" w:rsidR="003B5415" w:rsidRPr="007E071D" w:rsidRDefault="003B5415" w:rsidP="003B5415">
      <w:pPr>
        <w:tabs>
          <w:tab w:val="left" w:pos="1692"/>
        </w:tabs>
        <w:rPr>
          <w:rFonts w:ascii="AvenirNext LT Pro Regular" w:hAnsi="AvenirNext LT Pro Regular"/>
          <w:sz w:val="22"/>
          <w:szCs w:val="22"/>
        </w:rPr>
      </w:pPr>
    </w:p>
    <w:p w14:paraId="56C025EB" w14:textId="1CAB9D25" w:rsidR="003B5415" w:rsidRPr="003B5415" w:rsidRDefault="003B5415" w:rsidP="003B5415">
      <w:pPr>
        <w:tabs>
          <w:tab w:val="left" w:pos="1692"/>
        </w:tabs>
        <w:rPr>
          <w:rFonts w:ascii="AvenirNext LT Pro Regular" w:hAnsi="AvenirNext LT Pro Regular"/>
          <w:sz w:val="22"/>
          <w:szCs w:val="22"/>
        </w:rPr>
      </w:pPr>
      <w:r w:rsidRPr="007E071D">
        <w:rPr>
          <w:rFonts w:ascii="AvenirNext LT Pro Regular" w:hAnsi="AvenirNext LT Pro Regular"/>
          <w:sz w:val="22"/>
          <w:szCs w:val="22"/>
        </w:rPr>
        <w:t>Mit meiner Unterschrift stimme ich der Datenschutzerklärung der Stadt Nidderau</w:t>
      </w:r>
      <w:r w:rsidR="00F71C02" w:rsidRPr="007E071D">
        <w:rPr>
          <w:rFonts w:ascii="AvenirNext LT Pro Regular" w:hAnsi="AvenirNext LT Pro Regular"/>
          <w:sz w:val="22"/>
          <w:szCs w:val="22"/>
        </w:rPr>
        <w:t xml:space="preserve"> (</w:t>
      </w:r>
      <w:r w:rsidR="007E071D" w:rsidRPr="007E071D">
        <w:rPr>
          <w:rFonts w:ascii="AvenirNext LT Pro Regular" w:hAnsi="AvenirNext LT Pro Regular"/>
          <w:sz w:val="22"/>
          <w:szCs w:val="22"/>
        </w:rPr>
        <w:t>unte</w:t>
      </w:r>
      <w:r w:rsidR="007E071D">
        <w:rPr>
          <w:rFonts w:ascii="AvenirNext LT Pro Regular" w:hAnsi="AvenirNext LT Pro Regular"/>
          <w:sz w:val="22"/>
          <w:szCs w:val="22"/>
        </w:rPr>
        <w:t xml:space="preserve">r </w:t>
      </w:r>
      <w:hyperlink r:id="rId7" w:history="1">
        <w:r w:rsidR="007E071D" w:rsidRPr="00A6504E">
          <w:rPr>
            <w:rStyle w:val="Hyperlink"/>
            <w:rFonts w:ascii="AvenirNext LT Pro Regular" w:hAnsi="AvenirNext LT Pro Regular"/>
          </w:rPr>
          <w:t>https://www.nidderau.de/datenschutzerklärung/</w:t>
        </w:r>
      </w:hyperlink>
      <w:r w:rsidR="007E071D" w:rsidRPr="007E071D">
        <w:rPr>
          <w:rFonts w:ascii="AvenirNext LT Pro Regular" w:hAnsi="AvenirNext LT Pro Regular"/>
        </w:rPr>
        <w:t xml:space="preserve"> </w:t>
      </w:r>
      <w:r w:rsidR="00F71C02" w:rsidRPr="007E071D">
        <w:rPr>
          <w:rFonts w:ascii="AvenirNext LT Pro Regular" w:hAnsi="AvenirNext LT Pro Regular"/>
          <w:sz w:val="22"/>
          <w:szCs w:val="22"/>
        </w:rPr>
        <w:t>nachlesbar</w:t>
      </w:r>
      <w:r w:rsidR="00F71C02">
        <w:rPr>
          <w:rFonts w:ascii="AvenirNext LT Pro Regular" w:hAnsi="AvenirNext LT Pro Regular"/>
          <w:sz w:val="22"/>
          <w:szCs w:val="22"/>
        </w:rPr>
        <w:t>)</w:t>
      </w:r>
      <w:r w:rsidRPr="003B5415">
        <w:rPr>
          <w:rFonts w:ascii="AvenirNext LT Pro Regular" w:hAnsi="AvenirNext LT Pro Regular"/>
          <w:sz w:val="22"/>
          <w:szCs w:val="22"/>
        </w:rPr>
        <w:t xml:space="preserve"> zu und erkläre mich mit der dort beschriebenen Verwendung meiner Daten einverstanden.</w:t>
      </w:r>
    </w:p>
    <w:p w14:paraId="46E44ABA" w14:textId="7A8EA17F" w:rsidR="00BA3AE6" w:rsidRDefault="00BA3AE6">
      <w:pPr>
        <w:rPr>
          <w:rFonts w:ascii="AvenirNext LT Pro Regular" w:hAnsi="AvenirNext LT Pro Regular"/>
          <w:sz w:val="22"/>
          <w:szCs w:val="22"/>
        </w:rPr>
      </w:pPr>
    </w:p>
    <w:p w14:paraId="4CD68FE7" w14:textId="05192D45" w:rsidR="000525D2" w:rsidRDefault="000525D2">
      <w:pPr>
        <w:rPr>
          <w:rFonts w:ascii="AvenirNext LT Pro Regular" w:hAnsi="AvenirNext LT Pro Regular"/>
          <w:sz w:val="22"/>
          <w:szCs w:val="22"/>
        </w:rPr>
      </w:pPr>
      <w:r>
        <w:rPr>
          <w:rFonts w:ascii="AvenirNext LT Pro Regular" w:hAnsi="AvenirNext LT Pro Regular"/>
          <w:sz w:val="22"/>
          <w:szCs w:val="22"/>
        </w:rPr>
        <w:t xml:space="preserve">Mit meiner Unterschrift nehme ich zur Kenntnis, dass meine </w:t>
      </w:r>
      <w:r w:rsidRPr="000525D2">
        <w:rPr>
          <w:rFonts w:ascii="AvenirNext LT Pro Regular" w:hAnsi="AvenirNext LT Pro Regular"/>
          <w:sz w:val="22"/>
          <w:szCs w:val="22"/>
        </w:rPr>
        <w:t xml:space="preserve">Daten für einen Zeitraum von zwei Jahren für eine nachfolgende Evaluierung der Kampagne </w:t>
      </w:r>
      <w:r>
        <w:rPr>
          <w:rFonts w:ascii="AvenirNext LT Pro Regular" w:hAnsi="AvenirNext LT Pro Regular"/>
          <w:sz w:val="22"/>
          <w:szCs w:val="22"/>
        </w:rPr>
        <w:t>ge</w:t>
      </w:r>
      <w:r w:rsidRPr="000525D2">
        <w:rPr>
          <w:rFonts w:ascii="AvenirNext LT Pro Regular" w:hAnsi="AvenirNext LT Pro Regular"/>
          <w:sz w:val="22"/>
          <w:szCs w:val="22"/>
        </w:rPr>
        <w:t>speicher</w:t>
      </w:r>
      <w:r>
        <w:rPr>
          <w:rFonts w:ascii="AvenirNext LT Pro Regular" w:hAnsi="AvenirNext LT Pro Regular"/>
          <w:sz w:val="22"/>
          <w:szCs w:val="22"/>
        </w:rPr>
        <w:t>t werden</w:t>
      </w:r>
      <w:r w:rsidRPr="000525D2">
        <w:rPr>
          <w:rFonts w:ascii="AvenirNext LT Pro Regular" w:hAnsi="AvenirNext LT Pro Regular"/>
          <w:sz w:val="22"/>
          <w:szCs w:val="22"/>
        </w:rPr>
        <w:t>. Die Daten werden nur in dem zuständigen Fachbereich der Stadt Nidderau bearbeitet und nach Abschluss der Evaluierung zeitnah gelöscht.</w:t>
      </w:r>
    </w:p>
    <w:p w14:paraId="31EA5468" w14:textId="05B4F74C" w:rsidR="000525D2" w:rsidRDefault="000525D2">
      <w:pPr>
        <w:rPr>
          <w:rFonts w:ascii="AvenirNext LT Pro Regular" w:hAnsi="AvenirNext LT Pro Regular"/>
          <w:sz w:val="22"/>
          <w:szCs w:val="22"/>
        </w:rPr>
      </w:pPr>
    </w:p>
    <w:p w14:paraId="561D188E" w14:textId="3543F227" w:rsidR="000525D2" w:rsidRPr="000525D2" w:rsidRDefault="000525D2">
      <w:pPr>
        <w:rPr>
          <w:rFonts w:ascii="AvenirNext LT Pro Regular" w:hAnsi="AvenirNext LT Pro Regular"/>
          <w:b/>
          <w:bCs/>
          <w:sz w:val="22"/>
          <w:szCs w:val="22"/>
        </w:rPr>
      </w:pPr>
      <w:r w:rsidRPr="000525D2">
        <w:rPr>
          <w:rFonts w:ascii="AvenirNext LT Pro Regular" w:hAnsi="AvenirNext LT Pro Regular"/>
          <w:b/>
          <w:bCs/>
          <w:sz w:val="22"/>
          <w:szCs w:val="22"/>
        </w:rPr>
        <w:t>Datum:</w:t>
      </w:r>
    </w:p>
    <w:p w14:paraId="0AAD9198" w14:textId="77777777" w:rsidR="000525D2" w:rsidRPr="000525D2" w:rsidRDefault="000525D2">
      <w:pPr>
        <w:rPr>
          <w:rFonts w:ascii="AvenirNext LT Pro Regular" w:hAnsi="AvenirNext LT Pro Regular"/>
          <w:b/>
          <w:bCs/>
          <w:sz w:val="22"/>
          <w:szCs w:val="22"/>
        </w:rPr>
      </w:pPr>
    </w:p>
    <w:p w14:paraId="67C08305" w14:textId="045562DF" w:rsidR="00A949BF" w:rsidRDefault="000525D2">
      <w:pPr>
        <w:rPr>
          <w:rFonts w:ascii="AvenirNext LT Pro Regular" w:hAnsi="AvenirNext LT Pro Regular"/>
          <w:b/>
          <w:bCs/>
          <w:sz w:val="22"/>
          <w:szCs w:val="22"/>
        </w:rPr>
      </w:pPr>
      <w:r w:rsidRPr="000525D2">
        <w:rPr>
          <w:rFonts w:ascii="AvenirNext LT Pro Regular" w:hAnsi="AvenirNext LT Pro Regular"/>
          <w:b/>
          <w:bCs/>
          <w:sz w:val="22"/>
          <w:szCs w:val="22"/>
        </w:rPr>
        <w:t>Unterschrift</w:t>
      </w:r>
      <w:r w:rsidR="000F5DB3">
        <w:rPr>
          <w:rFonts w:ascii="AvenirNext LT Pro Regular" w:hAnsi="AvenirNext LT Pro Regular"/>
          <w:b/>
          <w:bCs/>
          <w:sz w:val="22"/>
          <w:szCs w:val="22"/>
        </w:rPr>
        <w:t>*</w:t>
      </w:r>
      <w:r w:rsidRPr="000525D2">
        <w:rPr>
          <w:rFonts w:ascii="AvenirNext LT Pro Regular" w:hAnsi="AvenirNext LT Pro Regular"/>
          <w:b/>
          <w:bCs/>
          <w:sz w:val="22"/>
          <w:szCs w:val="22"/>
        </w:rPr>
        <w:t>:</w:t>
      </w:r>
    </w:p>
    <w:sectPr w:rsidR="00A949B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E9909" w14:textId="77777777" w:rsidR="00A949BF" w:rsidRDefault="00A949BF" w:rsidP="00A949BF">
      <w:r>
        <w:separator/>
      </w:r>
    </w:p>
  </w:endnote>
  <w:endnote w:type="continuationSeparator" w:id="0">
    <w:p w14:paraId="62F73E78" w14:textId="77777777" w:rsidR="00A949BF" w:rsidRDefault="00A949BF" w:rsidP="00A9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Next LT Pro Regular">
    <w:panose1 w:val="020B0504020202020204"/>
    <w:charset w:val="00"/>
    <w:family w:val="swiss"/>
    <w:pitch w:val="variable"/>
    <w:sig w:usb0="800000AF" w:usb1="5000204A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7846" w14:textId="7C30861E" w:rsidR="00A949BF" w:rsidRPr="00A949BF" w:rsidRDefault="00A949BF" w:rsidP="00A949BF">
    <w:pPr>
      <w:rPr>
        <w:rFonts w:ascii="AvenirNext LT Pro Regular" w:hAnsi="AvenirNext LT Pro Regular"/>
        <w:sz w:val="18"/>
        <w:szCs w:val="18"/>
      </w:rPr>
    </w:pPr>
    <w:r w:rsidRPr="00A949BF">
      <w:rPr>
        <w:rFonts w:ascii="AvenirNext LT Pro Regular" w:hAnsi="AvenirNext LT Pro Regular"/>
        <w:sz w:val="18"/>
        <w:szCs w:val="18"/>
      </w:rPr>
      <w:t>Mit Stern * gekennzeichnete Felder sind obligatorisch.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31DE" w14:textId="77777777" w:rsidR="00A949BF" w:rsidRDefault="00A949BF" w:rsidP="00A949BF">
      <w:r>
        <w:separator/>
      </w:r>
    </w:p>
  </w:footnote>
  <w:footnote w:type="continuationSeparator" w:id="0">
    <w:p w14:paraId="565EF4DB" w14:textId="77777777" w:rsidR="00A949BF" w:rsidRDefault="00A949BF" w:rsidP="00A94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6BC49" w14:textId="4BBF8E1B" w:rsidR="00A949BF" w:rsidRDefault="00A949BF" w:rsidP="00A949BF">
    <w:pPr>
      <w:pStyle w:val="Kopfzeile"/>
      <w:jc w:val="right"/>
    </w:pPr>
    <w:r>
      <w:rPr>
        <w:noProof/>
      </w:rPr>
      <w:drawing>
        <wp:inline distT="0" distB="0" distL="0" distR="0" wp14:anchorId="0EBB7A9A" wp14:editId="79994EC0">
          <wp:extent cx="525568" cy="629351"/>
          <wp:effectExtent l="0" t="0" r="8255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412" cy="635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12017"/>
    <w:multiLevelType w:val="hybridMultilevel"/>
    <w:tmpl w:val="DFEE5E88"/>
    <w:lvl w:ilvl="0" w:tplc="499E8070">
      <w:start w:val="5"/>
      <w:numFmt w:val="bullet"/>
      <w:lvlText w:val="-"/>
      <w:lvlJc w:val="left"/>
      <w:pPr>
        <w:ind w:left="720" w:hanging="360"/>
      </w:pPr>
      <w:rPr>
        <w:rFonts w:ascii="AvenirNext LT Pro Regular" w:eastAsiaTheme="minorHAnsi" w:hAnsi="AvenirNext LT Pro Regular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12906"/>
    <w:multiLevelType w:val="hybridMultilevel"/>
    <w:tmpl w:val="5F468FCE"/>
    <w:lvl w:ilvl="0" w:tplc="D24A222C">
      <w:start w:val="5"/>
      <w:numFmt w:val="bullet"/>
      <w:lvlText w:val="-"/>
      <w:lvlJc w:val="left"/>
      <w:pPr>
        <w:ind w:left="720" w:hanging="360"/>
      </w:pPr>
      <w:rPr>
        <w:rFonts w:ascii="AvenirNext LT Pro Regular" w:eastAsiaTheme="minorHAnsi" w:hAnsi="AvenirNext LT Pro Regular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4022C"/>
    <w:multiLevelType w:val="hybridMultilevel"/>
    <w:tmpl w:val="AD7012C4"/>
    <w:lvl w:ilvl="0" w:tplc="F0908116">
      <w:start w:val="5"/>
      <w:numFmt w:val="bullet"/>
      <w:lvlText w:val="-"/>
      <w:lvlJc w:val="left"/>
      <w:pPr>
        <w:ind w:left="720" w:hanging="360"/>
      </w:pPr>
      <w:rPr>
        <w:rFonts w:ascii="AvenirNext LT Pro Regular" w:eastAsiaTheme="minorHAnsi" w:hAnsi="AvenirNext LT Pro Regular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90646"/>
    <w:multiLevelType w:val="hybridMultilevel"/>
    <w:tmpl w:val="D69A7E1A"/>
    <w:lvl w:ilvl="0" w:tplc="54BE8A1C">
      <w:start w:val="5"/>
      <w:numFmt w:val="bullet"/>
      <w:lvlText w:val="-"/>
      <w:lvlJc w:val="left"/>
      <w:pPr>
        <w:ind w:left="720" w:hanging="360"/>
      </w:pPr>
      <w:rPr>
        <w:rFonts w:ascii="AvenirNext LT Pro Regular" w:eastAsiaTheme="minorHAnsi" w:hAnsi="AvenirNext LT Pro Regular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E6"/>
    <w:rsid w:val="00031544"/>
    <w:rsid w:val="000525D2"/>
    <w:rsid w:val="00094EFE"/>
    <w:rsid w:val="000B1082"/>
    <w:rsid w:val="000F5DB3"/>
    <w:rsid w:val="003B5415"/>
    <w:rsid w:val="00483B84"/>
    <w:rsid w:val="004F0353"/>
    <w:rsid w:val="005355DA"/>
    <w:rsid w:val="00594B5D"/>
    <w:rsid w:val="00657B6D"/>
    <w:rsid w:val="006D3CD8"/>
    <w:rsid w:val="00707FDF"/>
    <w:rsid w:val="007E071D"/>
    <w:rsid w:val="00812526"/>
    <w:rsid w:val="008424C9"/>
    <w:rsid w:val="00A949BF"/>
    <w:rsid w:val="00BA3AE6"/>
    <w:rsid w:val="00F7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381185"/>
  <w15:chartTrackingRefBased/>
  <w15:docId w15:val="{E47833A8-34DE-4712-B752-DE3A9BDB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1082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07FDF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7FDF"/>
    <w:pPr>
      <w:spacing w:before="20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7FDF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7FDF"/>
    <w:pPr>
      <w:spacing w:line="271" w:lineRule="auto"/>
      <w:outlineLvl w:val="3"/>
    </w:pPr>
    <w:rPr>
      <w:b/>
      <w:bCs/>
      <w:spacing w:val="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7FDF"/>
    <w:pPr>
      <w:spacing w:line="271" w:lineRule="auto"/>
      <w:outlineLvl w:val="4"/>
    </w:pPr>
    <w:rPr>
      <w:i/>
      <w:iC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7FDF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7FDF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7FDF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7FDF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7FDF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7FDF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7FDF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7FDF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7FDF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7FD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7FD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7FDF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7FDF"/>
    <w:rPr>
      <w:b/>
      <w:bCs/>
      <w:i/>
      <w:iCs/>
      <w:color w:val="7F7F7F" w:themeColor="text1" w:themeTint="8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rsid w:val="006D3CD8"/>
    <w:rPr>
      <w:b/>
      <w:bCs/>
      <w:color w:val="943634" w:themeColor="accent2" w:themeShade="BF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707FDF"/>
    <w:pPr>
      <w:spacing w:after="300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07FDF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7FDF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7FDF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707FDF"/>
    <w:rPr>
      <w:b/>
      <w:bCs/>
    </w:rPr>
  </w:style>
  <w:style w:type="character" w:styleId="Hervorhebung">
    <w:name w:val="Emphasis"/>
    <w:uiPriority w:val="20"/>
    <w:qFormat/>
    <w:rsid w:val="00707FDF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rsid w:val="00707FDF"/>
  </w:style>
  <w:style w:type="paragraph" w:styleId="Listenabsatz">
    <w:name w:val="List Paragraph"/>
    <w:basedOn w:val="Standard"/>
    <w:uiPriority w:val="34"/>
    <w:qFormat/>
    <w:rsid w:val="00707FDF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707FDF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707FD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7FD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7FDF"/>
    <w:rPr>
      <w:i/>
      <w:iCs/>
    </w:rPr>
  </w:style>
  <w:style w:type="character" w:styleId="SchwacheHervorhebung">
    <w:name w:val="Subtle Emphasis"/>
    <w:uiPriority w:val="19"/>
    <w:qFormat/>
    <w:rsid w:val="00707FDF"/>
    <w:rPr>
      <w:i/>
      <w:iCs/>
    </w:rPr>
  </w:style>
  <w:style w:type="character" w:styleId="IntensiveHervorhebung">
    <w:name w:val="Intense Emphasis"/>
    <w:uiPriority w:val="21"/>
    <w:qFormat/>
    <w:rsid w:val="00707FDF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707FDF"/>
    <w:rPr>
      <w:smallCaps/>
    </w:rPr>
  </w:style>
  <w:style w:type="character" w:styleId="IntensiverVerweis">
    <w:name w:val="Intense Reference"/>
    <w:uiPriority w:val="32"/>
    <w:qFormat/>
    <w:rsid w:val="00707FDF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707FDF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07FDF"/>
    <w:pPr>
      <w:outlineLvl w:val="9"/>
    </w:pPr>
    <w:rPr>
      <w:lang w:bidi="en-US"/>
    </w:rPr>
  </w:style>
  <w:style w:type="paragraph" w:customStyle="1" w:styleId="article-teaser-text">
    <w:name w:val="article-teaser-text"/>
    <w:basedOn w:val="Standard"/>
    <w:rsid w:val="00BA3A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customStyle="1" w:styleId="paragraph">
    <w:name w:val="paragraph"/>
    <w:basedOn w:val="Standard"/>
    <w:rsid w:val="00BA3A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table" w:styleId="Tabellenraster">
    <w:name w:val="Table Grid"/>
    <w:basedOn w:val="NormaleTabelle"/>
    <w:uiPriority w:val="59"/>
    <w:rsid w:val="00535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949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49BF"/>
  </w:style>
  <w:style w:type="paragraph" w:styleId="Fuzeile">
    <w:name w:val="footer"/>
    <w:basedOn w:val="Standard"/>
    <w:link w:val="FuzeileZchn"/>
    <w:uiPriority w:val="99"/>
    <w:unhideWhenUsed/>
    <w:rsid w:val="00A949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49BF"/>
  </w:style>
  <w:style w:type="character" w:styleId="Hyperlink">
    <w:name w:val="Hyperlink"/>
    <w:basedOn w:val="Absatz-Standardschriftart"/>
    <w:uiPriority w:val="99"/>
    <w:unhideWhenUsed/>
    <w:rsid w:val="007E071D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0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1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dderau.de/datenschutzerkl&#228;ru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Pritzkow, Carola</dc:creator>
  <cp:keywords/>
  <dc:description/>
  <cp:lastModifiedBy>Touché, Milan</cp:lastModifiedBy>
  <cp:revision>13</cp:revision>
  <cp:lastPrinted>2022-09-21T07:03:00Z</cp:lastPrinted>
  <dcterms:created xsi:type="dcterms:W3CDTF">2022-09-21T06:56:00Z</dcterms:created>
  <dcterms:modified xsi:type="dcterms:W3CDTF">2024-09-03T08:50:00Z</dcterms:modified>
</cp:coreProperties>
</file>